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DC" w:rsidRPr="001151DC" w:rsidRDefault="00367BE7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1151DC" w:rsidRPr="001151DC" w:rsidRDefault="00367BE7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</w:t>
      </w:r>
      <w:r w:rsidR="001151DC" w:rsidRPr="001151DC">
        <w:rPr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ПРОЕКТ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151DC">
        <w:rPr>
          <w:b/>
          <w:bCs/>
          <w:color w:val="000000"/>
          <w:sz w:val="32"/>
          <w:szCs w:val="32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151DC">
        <w:rPr>
          <w:b/>
          <w:bCs/>
          <w:color w:val="000000"/>
          <w:sz w:val="32"/>
          <w:szCs w:val="32"/>
        </w:rPr>
        <w:t>РЕШЕНИЕ</w:t>
      </w:r>
    </w:p>
    <w:p w:rsidR="001151DC" w:rsidRPr="001151DC" w:rsidRDefault="00367BE7" w:rsidP="00367BE7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367BE7" w:rsidRPr="00367BE7" w:rsidRDefault="001151DC" w:rsidP="00367BE7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Правил размещения и эксплуатации объектов праздничного или тематического оформления на территории  сельского </w:t>
      </w:r>
      <w:r w:rsidR="00367BE7" w:rsidRPr="00367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Ванышевский сельсовет муниципального района Бураевский район Республики Башкортостан</w:t>
      </w:r>
    </w:p>
    <w:p w:rsidR="001151DC" w:rsidRPr="001151DC" w:rsidRDefault="001151DC" w:rsidP="00367BE7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67BE7">
        <w:t>В соответствии с Гражданским </w:t>
      </w:r>
      <w:hyperlink r:id="rId4" w:tgtFrame="_blank" w:history="1">
        <w:r w:rsidRPr="00367BE7">
          <w:rPr>
            <w:rStyle w:val="hyperlink"/>
          </w:rPr>
          <w:t>кодексом</w:t>
        </w:r>
      </w:hyperlink>
      <w:r w:rsidRPr="00367BE7">
        <w:t> Российской Федерации, Жилищным </w:t>
      </w:r>
      <w:hyperlink r:id="rId5" w:tgtFrame="_blank" w:history="1">
        <w:r w:rsidRPr="00367BE7">
          <w:rPr>
            <w:rStyle w:val="hyperlink"/>
          </w:rPr>
          <w:t>кодексом</w:t>
        </w:r>
      </w:hyperlink>
      <w:r w:rsidRPr="00367BE7">
        <w:t> Российской Федерации, Федеральным</w:t>
      </w:r>
      <w:hyperlink r:id="rId6" w:tgtFrame="_blank" w:history="1">
        <w:r w:rsidRPr="00367BE7">
          <w:rPr>
            <w:rStyle w:val="hyperlink"/>
          </w:rPr>
          <w:t> законом</w:t>
        </w:r>
      </w:hyperlink>
      <w:r w:rsidRPr="00367BE7">
        <w:t> от 6 октября 2003г. № 131-ФЗ «Об общих принципах организации местного самоуправления в Российской Федерации», </w:t>
      </w:r>
      <w:hyperlink r:id="rId7" w:tgtFrame="_blank" w:history="1">
        <w:r w:rsidRPr="00367BE7">
          <w:rPr>
            <w:rStyle w:val="a4"/>
            <w:color w:val="auto"/>
          </w:rPr>
          <w:t>Кодекс</w:t>
        </w:r>
      </w:hyperlink>
      <w:r w:rsidRPr="00367BE7">
        <w:t>ом Республики Башкортостан об административных</w:t>
      </w:r>
      <w:r w:rsidRPr="001151DC">
        <w:rPr>
          <w:color w:val="000000"/>
        </w:rPr>
        <w:t xml:space="preserve"> правонарушениях от 23.06.2011г. № 413-з, Совет сельского поселения </w:t>
      </w:r>
      <w:r w:rsidR="00367BE7">
        <w:rPr>
          <w:color w:val="000000"/>
        </w:rPr>
        <w:t>Ванышевский</w:t>
      </w:r>
      <w:r w:rsidRPr="001151DC">
        <w:rPr>
          <w:color w:val="000000"/>
        </w:rPr>
        <w:t> с</w:t>
      </w:r>
      <w:r>
        <w:rPr>
          <w:color w:val="000000"/>
        </w:rPr>
        <w:t>ельсовет муниципального района </w:t>
      </w:r>
      <w:r w:rsidR="00367BE7">
        <w:rPr>
          <w:color w:val="000000"/>
        </w:rPr>
        <w:t>Бураевский</w:t>
      </w:r>
      <w:r w:rsidRPr="001151DC">
        <w:rPr>
          <w:color w:val="000000"/>
        </w:rPr>
        <w:t> район 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РЕШИЛ:</w:t>
      </w:r>
    </w:p>
    <w:p w:rsidR="001151DC" w:rsidRPr="001151DC" w:rsidRDefault="001151DC" w:rsidP="00367BE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1.Утвердить   Правила размещения и эксплуатации объектов праздничного или тематического оформления на территории  сельского поселения </w:t>
      </w:r>
      <w:r w:rsidR="00367BE7">
        <w:rPr>
          <w:color w:val="000000"/>
        </w:rPr>
        <w:t>Ванышевский</w:t>
      </w:r>
      <w:r w:rsidR="00367BE7" w:rsidRPr="001151DC">
        <w:rPr>
          <w:color w:val="000000"/>
        </w:rPr>
        <w:t> с</w:t>
      </w:r>
      <w:r w:rsidR="00367BE7">
        <w:rPr>
          <w:color w:val="000000"/>
        </w:rPr>
        <w:t>ельсовет муниципального района Бураевский</w:t>
      </w:r>
      <w:r w:rsidR="00367BE7" w:rsidRPr="001151DC">
        <w:rPr>
          <w:color w:val="000000"/>
        </w:rPr>
        <w:t> район Республики Башкортостан</w:t>
      </w:r>
      <w:r w:rsidR="00367BE7">
        <w:rPr>
          <w:color w:val="000000"/>
        </w:rPr>
        <w:t>.</w:t>
      </w:r>
    </w:p>
    <w:p w:rsidR="001151DC" w:rsidRPr="001151DC" w:rsidRDefault="001151DC" w:rsidP="00367BE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2.Обнародовать настоящее решение на информационном стенде в здании администрации сельского поселения </w:t>
      </w:r>
      <w:r w:rsidR="00367BE7">
        <w:rPr>
          <w:color w:val="000000"/>
        </w:rPr>
        <w:t>Ванышевский</w:t>
      </w:r>
      <w:r w:rsidR="00367BE7" w:rsidRPr="001151DC">
        <w:rPr>
          <w:color w:val="000000"/>
        </w:rPr>
        <w:t> с</w:t>
      </w:r>
      <w:r w:rsidR="00367BE7">
        <w:rPr>
          <w:color w:val="000000"/>
        </w:rPr>
        <w:t>ельсовет муниципального района Бураевский</w:t>
      </w:r>
      <w:r w:rsidR="00367BE7" w:rsidRPr="001151DC">
        <w:rPr>
          <w:color w:val="000000"/>
        </w:rPr>
        <w:t> район Республики Башкортостан</w:t>
      </w:r>
      <w:r w:rsidR="00367BE7">
        <w:rPr>
          <w:color w:val="000000"/>
        </w:rPr>
        <w:t>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3.</w:t>
      </w:r>
      <w:proofErr w:type="gramStart"/>
      <w:r w:rsidRPr="001151DC">
        <w:rPr>
          <w:color w:val="000000"/>
        </w:rPr>
        <w:t>Контроль за</w:t>
      </w:r>
      <w:proofErr w:type="gramEnd"/>
      <w:r w:rsidRPr="001151DC">
        <w:rPr>
          <w:color w:val="000000"/>
        </w:rPr>
        <w:t xml:space="preserve"> исполнением настоящего решения в</w:t>
      </w:r>
      <w:r w:rsidR="00367BE7">
        <w:rPr>
          <w:color w:val="000000"/>
        </w:rPr>
        <w:t xml:space="preserve">озложить на Постоянную комиссию </w:t>
      </w:r>
      <w:r w:rsidRPr="001151DC">
        <w:rPr>
          <w:color w:val="000000"/>
        </w:rPr>
        <w:t xml:space="preserve">Совета </w:t>
      </w:r>
      <w:r w:rsidR="00367BE7">
        <w:rPr>
          <w:color w:val="000000"/>
        </w:rPr>
        <w:t xml:space="preserve"> по земельным вопросам, благоустройству и экологии</w:t>
      </w:r>
      <w:r w:rsidRPr="001151DC">
        <w:rPr>
          <w:color w:val="000000"/>
        </w:rPr>
        <w:t>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4.Настоящее решение вступает в силу со дня его обнародования.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rPr>
          <w:color w:val="000000"/>
        </w:rPr>
      </w:pPr>
      <w:r w:rsidRPr="001151DC">
        <w:rPr>
          <w:color w:val="000000"/>
        </w:rPr>
        <w:t>Глава сельского поселения</w:t>
      </w:r>
      <w:r w:rsidR="00044E2F">
        <w:rPr>
          <w:color w:val="000000"/>
        </w:rPr>
        <w:t xml:space="preserve">                                    И.Ф.Саетгалиев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67BE7" w:rsidRDefault="00367BE7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67BE7" w:rsidRDefault="00367BE7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67BE7" w:rsidRDefault="00367BE7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67BE7" w:rsidRDefault="00367BE7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67BE7" w:rsidRDefault="00367BE7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67BE7" w:rsidRDefault="00367BE7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67BE7" w:rsidRPr="001151DC" w:rsidRDefault="00367BE7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367BE7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>Приложение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к Решению Совета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сельского поселения</w:t>
      </w:r>
    </w:p>
    <w:p w:rsidR="001151DC" w:rsidRPr="001151DC" w:rsidRDefault="00367BE7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Ванышевский </w:t>
      </w:r>
      <w:r w:rsidR="001151DC" w:rsidRPr="001151DC">
        <w:rPr>
          <w:bCs/>
          <w:color w:val="000000"/>
        </w:rPr>
        <w:t>сельсовет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муниципального района</w:t>
      </w:r>
    </w:p>
    <w:p w:rsidR="001151DC" w:rsidRPr="001151DC" w:rsidRDefault="00367BE7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>Бураевский</w:t>
      </w:r>
      <w:r w:rsidR="001151DC" w:rsidRPr="001151DC">
        <w:rPr>
          <w:bCs/>
          <w:color w:val="000000"/>
        </w:rPr>
        <w:t> район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от </w:t>
      </w:r>
      <w:r>
        <w:rPr>
          <w:bCs/>
          <w:color w:val="000000"/>
        </w:rPr>
        <w:t>_________</w:t>
      </w:r>
      <w:r w:rsidRPr="001151DC">
        <w:rPr>
          <w:bCs/>
          <w:color w:val="000000"/>
        </w:rPr>
        <w:t> 201</w:t>
      </w:r>
      <w:r>
        <w:rPr>
          <w:bCs/>
          <w:color w:val="000000"/>
        </w:rPr>
        <w:t>9</w:t>
      </w:r>
      <w:r w:rsidRPr="001151DC">
        <w:rPr>
          <w:bCs/>
          <w:color w:val="000000"/>
        </w:rPr>
        <w:t> г. № </w:t>
      </w:r>
      <w:r>
        <w:rPr>
          <w:bCs/>
          <w:color w:val="000000"/>
        </w:rPr>
        <w:t>___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367BE7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67BE7">
        <w:rPr>
          <w:b/>
          <w:bCs/>
          <w:color w:val="000000"/>
          <w:sz w:val="28"/>
          <w:szCs w:val="28"/>
        </w:rPr>
        <w:t>ПРАВИЛА</w:t>
      </w:r>
    </w:p>
    <w:p w:rsidR="00367BE7" w:rsidRPr="00367BE7" w:rsidRDefault="001151DC" w:rsidP="00367BE7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размещения и эксплуатации объектов праздничного или тематиче</w:t>
      </w:r>
      <w:r w:rsidR="00CD028E" w:rsidRPr="00367B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оформления на территории </w:t>
      </w:r>
      <w:r w:rsidRPr="00367B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Pr="00367BE7">
        <w:rPr>
          <w:b/>
          <w:bCs/>
          <w:color w:val="000000"/>
          <w:sz w:val="28"/>
          <w:szCs w:val="28"/>
        </w:rPr>
        <w:t> </w:t>
      </w:r>
      <w:r w:rsidR="00367BE7" w:rsidRPr="00367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Ванышевский сельсовет муниципального района Бураевский район Республики Башкортостан</w:t>
      </w:r>
    </w:p>
    <w:p w:rsidR="001151DC" w:rsidRPr="001151DC" w:rsidRDefault="001151DC" w:rsidP="00367BE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 Настоящие Правила разработаны в соответствии с Федеральным </w:t>
      </w:r>
      <w:hyperlink r:id="rId8" w:tgtFrame="_blank" w:history="1">
        <w:r w:rsidRPr="00367BE7">
          <w:rPr>
            <w:rStyle w:val="hyperlink"/>
          </w:rPr>
          <w:t>законом</w:t>
        </w:r>
      </w:hyperlink>
      <w:r w:rsidRPr="001151DC">
        <w:rPr>
          <w:color w:val="000000"/>
        </w:rPr>
        <w:t> от 06.10.2003 № 131-ФЗ «Об общих принципах организации местного самоуправления в Российской Федерации».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 Настоящие  Правила устанавливает порядок размещения и эксплуатации объектов праздничного или тематического оформления на территории  сельского поселения  </w:t>
      </w:r>
      <w:r w:rsidR="00367BE7">
        <w:rPr>
          <w:color w:val="000000"/>
        </w:rPr>
        <w:t>Ванышевский</w:t>
      </w:r>
      <w:r w:rsidR="00367BE7" w:rsidRPr="001151DC">
        <w:rPr>
          <w:color w:val="000000"/>
        </w:rPr>
        <w:t> с</w:t>
      </w:r>
      <w:r w:rsidR="00367BE7">
        <w:rPr>
          <w:color w:val="000000"/>
        </w:rPr>
        <w:t>ельсовет муниципального района Бураевский</w:t>
      </w:r>
      <w:r w:rsidR="00367BE7" w:rsidRPr="001151DC">
        <w:rPr>
          <w:color w:val="000000"/>
        </w:rPr>
        <w:t> район Республики Башкортостан</w:t>
      </w:r>
      <w:r w:rsidRPr="001151DC">
        <w:rPr>
          <w:color w:val="000000"/>
        </w:rPr>
        <w:t>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5. В праздничное оформление рекомендуется включать: вывеску государственных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утвержденными администрацией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8.  Правила обязательны для исполнения юридическими и физическими лицами независимо от форм собственности.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9. Ответственность за размещение элементов праздничного оформления, его эксплуатацию, а после окончания мероприятий -  демонтаж,   несут владельцы зданий и сооружений.</w:t>
      </w:r>
    </w:p>
    <w:p w:rsidR="001151DC" w:rsidRPr="001151DC" w:rsidRDefault="001151DC" w:rsidP="00CD028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  <w:spacing w:val="-2"/>
        </w:rPr>
        <w:t>10. </w:t>
      </w:r>
      <w:r w:rsidRPr="001151DC">
        <w:rPr>
          <w:color w:val="000000"/>
        </w:rPr>
        <w:t>Ответственность за нарушение настоящего пор</w:t>
      </w:r>
      <w:r w:rsidR="00CD028E">
        <w:rPr>
          <w:color w:val="000000"/>
        </w:rPr>
        <w:t>ядка наступает в соответствии с</w:t>
      </w:r>
      <w:r w:rsidRPr="001151DC">
        <w:rPr>
          <w:color w:val="000000"/>
        </w:rPr>
        <w:t xml:space="preserve"> </w:t>
      </w:r>
      <w:hyperlink r:id="rId9" w:tgtFrame="_blank" w:history="1">
        <w:r w:rsidRPr="00367BE7">
          <w:rPr>
            <w:rStyle w:val="a4"/>
            <w:color w:val="auto"/>
            <w:u w:val="none"/>
          </w:rPr>
          <w:t>Кодекс</w:t>
        </w:r>
      </w:hyperlink>
      <w:r w:rsidR="00CD028E" w:rsidRPr="00367BE7">
        <w:t>ом</w:t>
      </w:r>
      <w:r w:rsidR="00CD028E">
        <w:rPr>
          <w:color w:val="0000FF"/>
        </w:rPr>
        <w:t xml:space="preserve"> </w:t>
      </w:r>
      <w:r w:rsidRPr="001151DC">
        <w:rPr>
          <w:color w:val="000000"/>
        </w:rPr>
        <w:t>Республики Башкортостан об а</w:t>
      </w:r>
      <w:r w:rsidR="00CD028E">
        <w:rPr>
          <w:color w:val="000000"/>
        </w:rPr>
        <w:t xml:space="preserve">дминистративных правонарушениях. </w:t>
      </w:r>
    </w:p>
    <w:p w:rsidR="0009541E" w:rsidRPr="001151DC" w:rsidRDefault="0009541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541E" w:rsidRPr="001151DC" w:rsidSect="0085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DC"/>
    <w:rsid w:val="00044E2F"/>
    <w:rsid w:val="0009541E"/>
    <w:rsid w:val="001151DC"/>
    <w:rsid w:val="00367BE7"/>
    <w:rsid w:val="008531E0"/>
    <w:rsid w:val="00CD028E"/>
    <w:rsid w:val="00D7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DC"/>
    <w:rPr>
      <w:color w:val="0000FF"/>
      <w:u w:val="single"/>
    </w:rPr>
  </w:style>
  <w:style w:type="character" w:customStyle="1" w:styleId="hyperlink">
    <w:name w:val="hyperlink"/>
    <w:basedOn w:val="a0"/>
    <w:rsid w:val="001151DC"/>
  </w:style>
  <w:style w:type="paragraph" w:styleId="a5">
    <w:name w:val="Balloon Text"/>
    <w:basedOn w:val="a"/>
    <w:link w:val="a6"/>
    <w:uiPriority w:val="99"/>
    <w:semiHidden/>
    <w:unhideWhenUsed/>
    <w:rsid w:val="0004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ED30097B-015B-4C44-890F-831DAC35EC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/bigs/showDocument.html?id=370BA400-14C4-4CDB-8A8B-B11F2A1A2F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EA4730E2-0388-4AEE-BD89-0CBC2C54574B" TargetMode="External"/><Relationship Id="rId9" Type="http://schemas.openxmlformats.org/officeDocument/2006/relationships/hyperlink" Target="http://pravo-search.minjust.ru/bigs/showDocument.html?id=ED30097B-015B-4C44-890F-831DAC35EC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Ильшат</cp:lastModifiedBy>
  <cp:revision>5</cp:revision>
  <cp:lastPrinted>2019-03-28T04:06:00Z</cp:lastPrinted>
  <dcterms:created xsi:type="dcterms:W3CDTF">2019-03-26T04:37:00Z</dcterms:created>
  <dcterms:modified xsi:type="dcterms:W3CDTF">2019-03-28T04:06:00Z</dcterms:modified>
</cp:coreProperties>
</file>